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E2" w:rsidRDefault="007B12E2">
      <w:pPr>
        <w:rPr>
          <w:b/>
        </w:rPr>
      </w:pPr>
      <w:r w:rsidRPr="007B12E2">
        <w:rPr>
          <w:b/>
        </w:rPr>
        <w:t>Name</w:t>
      </w:r>
      <w:proofErr w:type="gramStart"/>
      <w:r w:rsidRPr="007B12E2">
        <w:rPr>
          <w:b/>
        </w:rPr>
        <w:t>:</w:t>
      </w:r>
      <w:r>
        <w:rPr>
          <w:b/>
        </w:rPr>
        <w:t>_</w:t>
      </w:r>
      <w:proofErr w:type="gramEnd"/>
      <w:r>
        <w:rPr>
          <w:b/>
        </w:rPr>
        <w:t>_____________________________________________________________________________________Period:___________________Overall Grade:________________</w:t>
      </w:r>
    </w:p>
    <w:p w:rsidR="007B12E2" w:rsidRPr="007B12E2" w:rsidRDefault="007B12E2">
      <w:pPr>
        <w:rPr>
          <w:b/>
        </w:rPr>
      </w:pPr>
    </w:p>
    <w:p w:rsidR="006367CA" w:rsidRPr="007B12E2" w:rsidRDefault="006367CA">
      <w:pPr>
        <w:rPr>
          <w:b/>
          <w:u w:val="single"/>
        </w:rPr>
      </w:pPr>
      <w:r w:rsidRPr="007B12E2">
        <w:rPr>
          <w:b/>
          <w:u w:val="single"/>
        </w:rPr>
        <w:t>Stoichiometry Take Home Test Grading Rubric</w:t>
      </w:r>
      <w:r w:rsidR="00333A7B" w:rsidRPr="007B12E2">
        <w:rPr>
          <w:b/>
          <w:u w:val="single"/>
        </w:rPr>
        <w:t xml:space="preserve"> – Due</w:t>
      </w:r>
      <w:r w:rsidR="002319B8">
        <w:rPr>
          <w:b/>
          <w:u w:val="single"/>
        </w:rPr>
        <w:t xml:space="preserve"> Monday April 10th</w:t>
      </w:r>
      <w:r w:rsidR="00333A7B" w:rsidRPr="007B12E2">
        <w:rPr>
          <w:b/>
          <w:u w:val="single"/>
        </w:rPr>
        <w:t xml:space="preserve"> </w:t>
      </w:r>
      <w:proofErr w:type="gramStart"/>
      <w:r w:rsidR="002319B8">
        <w:rPr>
          <w:b/>
          <w:u w:val="single"/>
        </w:rPr>
        <w:t>A</w:t>
      </w:r>
      <w:proofErr w:type="gramEnd"/>
      <w:r w:rsidR="002319B8">
        <w:rPr>
          <w:b/>
          <w:u w:val="single"/>
        </w:rPr>
        <w:t xml:space="preserve"> day and </w:t>
      </w:r>
      <w:r w:rsidR="00333A7B" w:rsidRPr="007B12E2">
        <w:rPr>
          <w:b/>
          <w:u w:val="single"/>
        </w:rPr>
        <w:t>Tuesday, April 11</w:t>
      </w:r>
      <w:r w:rsidR="00333A7B" w:rsidRPr="002319B8">
        <w:rPr>
          <w:b/>
          <w:u w:val="single"/>
          <w:vertAlign w:val="superscript"/>
        </w:rPr>
        <w:t>th</w:t>
      </w:r>
      <w:r w:rsidR="002319B8">
        <w:rPr>
          <w:b/>
          <w:u w:val="single"/>
        </w:rPr>
        <w:t xml:space="preserve"> B day</w:t>
      </w:r>
      <w:bookmarkStart w:id="0" w:name="_GoBack"/>
      <w:bookmarkEnd w:id="0"/>
    </w:p>
    <w:p w:rsidR="006367CA" w:rsidRDefault="006367CA"/>
    <w:tbl>
      <w:tblPr>
        <w:tblStyle w:val="TableGrid"/>
        <w:tblW w:w="0" w:type="auto"/>
        <w:jc w:val="center"/>
        <w:tblLook w:val="00A0" w:firstRow="1" w:lastRow="0" w:firstColumn="1" w:lastColumn="0" w:noHBand="0" w:noVBand="0"/>
      </w:tblPr>
      <w:tblGrid>
        <w:gridCol w:w="2196"/>
        <w:gridCol w:w="2196"/>
        <w:gridCol w:w="2196"/>
        <w:gridCol w:w="2196"/>
        <w:gridCol w:w="2196"/>
        <w:gridCol w:w="2196"/>
      </w:tblGrid>
      <w:tr w:rsidR="006367CA">
        <w:trPr>
          <w:jc w:val="center"/>
        </w:trPr>
        <w:tc>
          <w:tcPr>
            <w:tcW w:w="2196" w:type="dxa"/>
            <w:vAlign w:val="center"/>
          </w:tcPr>
          <w:p w:rsidR="006367CA" w:rsidRPr="00333A7B" w:rsidRDefault="006367CA" w:rsidP="006367CA">
            <w:pPr>
              <w:jc w:val="center"/>
              <w:rPr>
                <w:sz w:val="20"/>
              </w:rPr>
            </w:pPr>
          </w:p>
          <w:p w:rsidR="006367CA" w:rsidRPr="00333A7B" w:rsidRDefault="006367CA" w:rsidP="006367CA">
            <w:pPr>
              <w:jc w:val="center"/>
              <w:rPr>
                <w:sz w:val="20"/>
              </w:rPr>
            </w:pPr>
          </w:p>
          <w:p w:rsidR="006367CA" w:rsidRPr="00333A7B" w:rsidRDefault="006367CA" w:rsidP="006367CA">
            <w:pPr>
              <w:jc w:val="center"/>
              <w:rPr>
                <w:sz w:val="20"/>
              </w:rPr>
            </w:pPr>
          </w:p>
        </w:tc>
        <w:tc>
          <w:tcPr>
            <w:tcW w:w="2196" w:type="dxa"/>
            <w:vAlign w:val="center"/>
          </w:tcPr>
          <w:p w:rsidR="006367CA" w:rsidRPr="00915497" w:rsidRDefault="006367CA" w:rsidP="006367CA">
            <w:pPr>
              <w:jc w:val="center"/>
              <w:rPr>
                <w:b/>
                <w:sz w:val="20"/>
              </w:rPr>
            </w:pPr>
            <w:r w:rsidRPr="00915497">
              <w:rPr>
                <w:b/>
                <w:sz w:val="20"/>
              </w:rPr>
              <w:t>100% - 90%</w:t>
            </w:r>
          </w:p>
        </w:tc>
        <w:tc>
          <w:tcPr>
            <w:tcW w:w="2196" w:type="dxa"/>
            <w:vAlign w:val="center"/>
          </w:tcPr>
          <w:p w:rsidR="006367CA" w:rsidRPr="00915497" w:rsidRDefault="006367CA" w:rsidP="006367CA">
            <w:pPr>
              <w:jc w:val="center"/>
              <w:rPr>
                <w:b/>
                <w:sz w:val="20"/>
              </w:rPr>
            </w:pPr>
            <w:r w:rsidRPr="00915497">
              <w:rPr>
                <w:b/>
                <w:sz w:val="20"/>
              </w:rPr>
              <w:t>89% - 80%</w:t>
            </w:r>
          </w:p>
        </w:tc>
        <w:tc>
          <w:tcPr>
            <w:tcW w:w="2196" w:type="dxa"/>
            <w:vAlign w:val="center"/>
          </w:tcPr>
          <w:p w:rsidR="006367CA" w:rsidRPr="00915497" w:rsidRDefault="006367CA" w:rsidP="006367CA">
            <w:pPr>
              <w:jc w:val="center"/>
              <w:rPr>
                <w:b/>
                <w:sz w:val="20"/>
              </w:rPr>
            </w:pPr>
            <w:r w:rsidRPr="00915497">
              <w:rPr>
                <w:b/>
                <w:sz w:val="20"/>
              </w:rPr>
              <w:t>79% - 70%</w:t>
            </w:r>
          </w:p>
        </w:tc>
        <w:tc>
          <w:tcPr>
            <w:tcW w:w="2196" w:type="dxa"/>
            <w:vAlign w:val="center"/>
          </w:tcPr>
          <w:p w:rsidR="006367CA" w:rsidRPr="00915497" w:rsidRDefault="006367CA" w:rsidP="006367CA">
            <w:pPr>
              <w:jc w:val="center"/>
              <w:rPr>
                <w:b/>
                <w:sz w:val="20"/>
              </w:rPr>
            </w:pPr>
            <w:r w:rsidRPr="00915497">
              <w:rPr>
                <w:b/>
                <w:sz w:val="20"/>
              </w:rPr>
              <w:t>69% - 60%</w:t>
            </w:r>
          </w:p>
        </w:tc>
        <w:tc>
          <w:tcPr>
            <w:tcW w:w="2196" w:type="dxa"/>
            <w:vAlign w:val="center"/>
          </w:tcPr>
          <w:p w:rsidR="006367CA" w:rsidRPr="00915497" w:rsidRDefault="006367CA" w:rsidP="006367CA">
            <w:pPr>
              <w:jc w:val="center"/>
              <w:rPr>
                <w:b/>
                <w:sz w:val="20"/>
              </w:rPr>
            </w:pPr>
            <w:r w:rsidRPr="00915497">
              <w:rPr>
                <w:b/>
                <w:sz w:val="20"/>
              </w:rPr>
              <w:t>50%</w:t>
            </w:r>
          </w:p>
        </w:tc>
      </w:tr>
      <w:tr w:rsidR="006367CA">
        <w:trPr>
          <w:jc w:val="center"/>
        </w:trPr>
        <w:tc>
          <w:tcPr>
            <w:tcW w:w="2196" w:type="dxa"/>
            <w:vAlign w:val="center"/>
          </w:tcPr>
          <w:p w:rsidR="006367CA" w:rsidRPr="00333A7B" w:rsidRDefault="006367CA" w:rsidP="006367CA">
            <w:pPr>
              <w:rPr>
                <w:sz w:val="20"/>
              </w:rPr>
            </w:pPr>
          </w:p>
          <w:p w:rsidR="006367CA" w:rsidRPr="00333A7B" w:rsidRDefault="006367CA" w:rsidP="006367CA">
            <w:pPr>
              <w:rPr>
                <w:b/>
                <w:sz w:val="20"/>
                <w:u w:val="single"/>
              </w:rPr>
            </w:pPr>
            <w:r w:rsidRPr="00333A7B">
              <w:rPr>
                <w:b/>
                <w:sz w:val="20"/>
                <w:u w:val="single"/>
              </w:rPr>
              <w:t>Paper (50 pts)</w:t>
            </w:r>
          </w:p>
          <w:p w:rsidR="006367CA" w:rsidRPr="00333A7B" w:rsidRDefault="006367CA" w:rsidP="006367CA">
            <w:pPr>
              <w:rPr>
                <w:sz w:val="20"/>
              </w:rPr>
            </w:pPr>
            <w:r w:rsidRPr="00333A7B">
              <w:rPr>
                <w:sz w:val="20"/>
              </w:rPr>
              <w:t>1) Recipe (5 or more ingredients)</w:t>
            </w:r>
          </w:p>
          <w:p w:rsidR="006367CA" w:rsidRPr="00333A7B" w:rsidRDefault="00333A7B" w:rsidP="006367CA">
            <w:pPr>
              <w:rPr>
                <w:sz w:val="20"/>
              </w:rPr>
            </w:pPr>
            <w:r>
              <w:rPr>
                <w:sz w:val="20"/>
              </w:rPr>
              <w:t>2) Balanced reaction</w:t>
            </w:r>
          </w:p>
          <w:p w:rsidR="001F468D" w:rsidRDefault="006367CA" w:rsidP="006367CA">
            <w:pPr>
              <w:rPr>
                <w:sz w:val="20"/>
              </w:rPr>
            </w:pPr>
            <w:r w:rsidRPr="00333A7B">
              <w:rPr>
                <w:sz w:val="20"/>
              </w:rPr>
              <w:t xml:space="preserve">3) </w:t>
            </w:r>
            <w:r w:rsidR="001F468D">
              <w:rPr>
                <w:sz w:val="20"/>
              </w:rPr>
              <w:t>Stoichiometric calculations for each of the ingredients to determine the cost</w:t>
            </w:r>
            <w:r w:rsidR="00BF492E">
              <w:rPr>
                <w:sz w:val="20"/>
              </w:rPr>
              <w:t xml:space="preserve"> (include units)</w:t>
            </w:r>
          </w:p>
          <w:p w:rsidR="006367CA" w:rsidRPr="00333A7B" w:rsidRDefault="001F468D" w:rsidP="006367CA">
            <w:pPr>
              <w:rPr>
                <w:sz w:val="20"/>
              </w:rPr>
            </w:pPr>
            <w:r>
              <w:rPr>
                <w:sz w:val="20"/>
              </w:rPr>
              <w:t xml:space="preserve">4) </w:t>
            </w:r>
            <w:r w:rsidR="006367CA" w:rsidRPr="00333A7B">
              <w:rPr>
                <w:sz w:val="20"/>
              </w:rPr>
              <w:t>Measurements (to the tenths place)</w:t>
            </w:r>
          </w:p>
          <w:p w:rsidR="00BF265B" w:rsidRDefault="001F468D" w:rsidP="006367CA">
            <w:pPr>
              <w:rPr>
                <w:sz w:val="20"/>
              </w:rPr>
            </w:pPr>
            <w:r>
              <w:rPr>
                <w:sz w:val="20"/>
              </w:rPr>
              <w:t>5)</w:t>
            </w:r>
            <w:r w:rsidR="006367CA" w:rsidRPr="00333A7B">
              <w:rPr>
                <w:sz w:val="20"/>
              </w:rPr>
              <w:t xml:space="preserve"> Limiting and Excess Scenario</w:t>
            </w:r>
            <w:r>
              <w:rPr>
                <w:sz w:val="20"/>
              </w:rPr>
              <w:t xml:space="preserve"> (calculations)</w:t>
            </w:r>
          </w:p>
          <w:p w:rsidR="006367CA" w:rsidRPr="00333A7B" w:rsidRDefault="006367CA" w:rsidP="006367CA">
            <w:pPr>
              <w:rPr>
                <w:sz w:val="20"/>
              </w:rPr>
            </w:pPr>
          </w:p>
        </w:tc>
        <w:tc>
          <w:tcPr>
            <w:tcW w:w="2196" w:type="dxa"/>
            <w:vAlign w:val="center"/>
          </w:tcPr>
          <w:p w:rsidR="006367CA" w:rsidRPr="00333A7B" w:rsidRDefault="00333A7B" w:rsidP="000209FF">
            <w:pPr>
              <w:rPr>
                <w:sz w:val="20"/>
              </w:rPr>
            </w:pPr>
            <w:r>
              <w:rPr>
                <w:sz w:val="20"/>
              </w:rPr>
              <w:t>All requirements for the paper port</w:t>
            </w:r>
            <w:r w:rsidR="009E6B8C">
              <w:rPr>
                <w:sz w:val="20"/>
              </w:rPr>
              <w:t xml:space="preserve">ion of the project were met. All content was </w:t>
            </w:r>
            <w:r>
              <w:rPr>
                <w:sz w:val="20"/>
              </w:rPr>
              <w:t>displayed neatly, comprehensively and accurately</w:t>
            </w:r>
            <w:r w:rsidR="00BF492E">
              <w:rPr>
                <w:sz w:val="20"/>
              </w:rPr>
              <w:t>. All work demonstrates</w:t>
            </w:r>
            <w:r w:rsidR="00D24413">
              <w:rPr>
                <w:sz w:val="20"/>
              </w:rPr>
              <w:t xml:space="preserve"> high</w:t>
            </w:r>
            <w:r w:rsidR="00BF492E">
              <w:rPr>
                <w:sz w:val="20"/>
              </w:rPr>
              <w:t xml:space="preserve"> quality and effort</w:t>
            </w:r>
            <w:r w:rsidR="00F531F1">
              <w:rPr>
                <w:sz w:val="20"/>
              </w:rPr>
              <w:t>. All calculations included units for all applicable numbers and measurements listed.</w:t>
            </w:r>
          </w:p>
        </w:tc>
        <w:tc>
          <w:tcPr>
            <w:tcW w:w="2196" w:type="dxa"/>
            <w:vAlign w:val="center"/>
          </w:tcPr>
          <w:p w:rsidR="006367CA" w:rsidRPr="00333A7B" w:rsidRDefault="009E6B8C" w:rsidP="009E6B8C">
            <w:pPr>
              <w:rPr>
                <w:sz w:val="20"/>
              </w:rPr>
            </w:pPr>
            <w:r>
              <w:rPr>
                <w:sz w:val="20"/>
              </w:rPr>
              <w:t>Most requirements for the paper portion of the project were met. Most of the content was displayed neatly, comprehensively and accurately. Work demonstrates some quality and effort. Most calculations included units for all applicable numbers and measurements listed.</w:t>
            </w:r>
          </w:p>
        </w:tc>
        <w:tc>
          <w:tcPr>
            <w:tcW w:w="2196" w:type="dxa"/>
            <w:vAlign w:val="center"/>
          </w:tcPr>
          <w:p w:rsidR="006367CA" w:rsidRPr="00333A7B" w:rsidRDefault="009E6B8C" w:rsidP="009E6B8C">
            <w:pPr>
              <w:rPr>
                <w:sz w:val="20"/>
              </w:rPr>
            </w:pPr>
            <w:r>
              <w:rPr>
                <w:sz w:val="20"/>
              </w:rPr>
              <w:t>Half of the requirements for the paper portion of the project were met. Some of the content was displayed neatly, comprehensively and accurately. Work demonstrates mediocre quality and effort. Some calculations included units for all applicable numbers and measurements listed.</w:t>
            </w:r>
          </w:p>
        </w:tc>
        <w:tc>
          <w:tcPr>
            <w:tcW w:w="2196" w:type="dxa"/>
            <w:vAlign w:val="center"/>
          </w:tcPr>
          <w:p w:rsidR="006367CA" w:rsidRPr="00333A7B" w:rsidRDefault="009E6B8C" w:rsidP="009E6B8C">
            <w:pPr>
              <w:rPr>
                <w:sz w:val="20"/>
              </w:rPr>
            </w:pPr>
            <w:r>
              <w:rPr>
                <w:sz w:val="20"/>
              </w:rPr>
              <w:t>Less than half of the requirements for the paper portion of the project were met. Less than half of the content was displayed neatly, comprehensively and accurately. Work demonstrates mediocre quality and effort. A few calculations included units for all applicable numbers and measurements listed.</w:t>
            </w:r>
          </w:p>
        </w:tc>
        <w:tc>
          <w:tcPr>
            <w:tcW w:w="2196" w:type="dxa"/>
            <w:vAlign w:val="center"/>
          </w:tcPr>
          <w:p w:rsidR="006367CA" w:rsidRPr="00333A7B" w:rsidRDefault="009E6B8C" w:rsidP="009E6B8C">
            <w:pPr>
              <w:rPr>
                <w:sz w:val="20"/>
              </w:rPr>
            </w:pPr>
            <w:r>
              <w:rPr>
                <w:sz w:val="20"/>
              </w:rPr>
              <w:t>Only one of the requirements for the paper portion of the project was met. The content displayed was not neat, most of the work was missing and was incorrect. Work demonstrates low quality and effort. None of the calculations included units for all applicable numbers and measurements listed.</w:t>
            </w:r>
          </w:p>
        </w:tc>
      </w:tr>
      <w:tr w:rsidR="00304DC2">
        <w:trPr>
          <w:jc w:val="center"/>
        </w:trPr>
        <w:tc>
          <w:tcPr>
            <w:tcW w:w="2196" w:type="dxa"/>
            <w:vAlign w:val="center"/>
          </w:tcPr>
          <w:p w:rsidR="00304DC2" w:rsidRPr="00333A7B" w:rsidRDefault="00304DC2" w:rsidP="00304DC2">
            <w:pPr>
              <w:rPr>
                <w:sz w:val="20"/>
              </w:rPr>
            </w:pPr>
          </w:p>
          <w:p w:rsidR="00304DC2" w:rsidRPr="00333A7B" w:rsidRDefault="00304DC2" w:rsidP="00304DC2">
            <w:pPr>
              <w:rPr>
                <w:b/>
                <w:sz w:val="20"/>
                <w:u w:val="single"/>
              </w:rPr>
            </w:pPr>
            <w:r w:rsidRPr="00333A7B">
              <w:rPr>
                <w:b/>
                <w:sz w:val="20"/>
                <w:u w:val="single"/>
              </w:rPr>
              <w:t>Poster (50 pts)</w:t>
            </w:r>
          </w:p>
          <w:p w:rsidR="00304DC2" w:rsidRPr="00333A7B" w:rsidRDefault="00304DC2" w:rsidP="00304DC2">
            <w:pPr>
              <w:rPr>
                <w:sz w:val="20"/>
              </w:rPr>
            </w:pPr>
            <w:r w:rsidRPr="00333A7B">
              <w:rPr>
                <w:sz w:val="20"/>
              </w:rPr>
              <w:t>1) Recipe (5 or more ingredients)</w:t>
            </w:r>
          </w:p>
          <w:p w:rsidR="00304DC2" w:rsidRPr="00333A7B" w:rsidRDefault="00304DC2" w:rsidP="00304DC2">
            <w:pPr>
              <w:rPr>
                <w:sz w:val="20"/>
              </w:rPr>
            </w:pPr>
            <w:r>
              <w:rPr>
                <w:sz w:val="20"/>
              </w:rPr>
              <w:t>2) Balanced  r</w:t>
            </w:r>
            <w:r w:rsidRPr="00333A7B">
              <w:rPr>
                <w:sz w:val="20"/>
              </w:rPr>
              <w:t>eaction</w:t>
            </w:r>
          </w:p>
          <w:p w:rsidR="00304DC2" w:rsidRPr="00333A7B" w:rsidRDefault="00304DC2" w:rsidP="00304DC2">
            <w:pPr>
              <w:rPr>
                <w:sz w:val="20"/>
              </w:rPr>
            </w:pPr>
            <w:r>
              <w:rPr>
                <w:sz w:val="20"/>
              </w:rPr>
              <w:t>3) Images/Price tag</w:t>
            </w:r>
            <w:r w:rsidRPr="00333A7B">
              <w:rPr>
                <w:sz w:val="20"/>
              </w:rPr>
              <w:t>/Photo Ad for each ingredient</w:t>
            </w:r>
          </w:p>
          <w:p w:rsidR="00304DC2" w:rsidRPr="00333A7B" w:rsidRDefault="00304DC2" w:rsidP="00304DC2">
            <w:pPr>
              <w:rPr>
                <w:sz w:val="20"/>
              </w:rPr>
            </w:pPr>
            <w:r>
              <w:rPr>
                <w:sz w:val="20"/>
              </w:rPr>
              <w:t>4) E</w:t>
            </w:r>
            <w:r w:rsidRPr="00333A7B">
              <w:rPr>
                <w:sz w:val="20"/>
              </w:rPr>
              <w:t>xample stoic</w:t>
            </w:r>
            <w:r>
              <w:rPr>
                <w:sz w:val="20"/>
              </w:rPr>
              <w:t>h</w:t>
            </w:r>
            <w:r w:rsidRPr="00333A7B">
              <w:rPr>
                <w:sz w:val="20"/>
              </w:rPr>
              <w:t>iometric calculations of cost</w:t>
            </w:r>
            <w:r>
              <w:rPr>
                <w:sz w:val="20"/>
              </w:rPr>
              <w:t xml:space="preserve"> for </w:t>
            </w:r>
            <w:r w:rsidRPr="00915497">
              <w:rPr>
                <w:sz w:val="20"/>
                <w:u w:val="single"/>
              </w:rPr>
              <w:t>only two of the ingredients</w:t>
            </w:r>
            <w:r>
              <w:rPr>
                <w:sz w:val="20"/>
                <w:u w:val="single"/>
              </w:rPr>
              <w:t xml:space="preserve"> (include units).</w:t>
            </w:r>
          </w:p>
          <w:p w:rsidR="00304DC2" w:rsidRPr="00333A7B" w:rsidRDefault="00304DC2" w:rsidP="00304DC2">
            <w:pPr>
              <w:rPr>
                <w:sz w:val="20"/>
              </w:rPr>
            </w:pPr>
            <w:r w:rsidRPr="00333A7B">
              <w:rPr>
                <w:sz w:val="20"/>
              </w:rPr>
              <w:t>5) Picture of final dish</w:t>
            </w:r>
          </w:p>
          <w:p w:rsidR="00304DC2" w:rsidRPr="00333A7B" w:rsidRDefault="00304DC2" w:rsidP="00304DC2">
            <w:pPr>
              <w:rPr>
                <w:sz w:val="20"/>
              </w:rPr>
            </w:pPr>
            <w:r w:rsidRPr="00333A7B">
              <w:rPr>
                <w:sz w:val="20"/>
              </w:rPr>
              <w:t>6) Limiting and Excess Scenario calculations</w:t>
            </w:r>
          </w:p>
          <w:p w:rsidR="00304DC2" w:rsidRPr="00333A7B" w:rsidRDefault="00304DC2" w:rsidP="00304DC2">
            <w:pPr>
              <w:rPr>
                <w:sz w:val="20"/>
              </w:rPr>
            </w:pPr>
          </w:p>
        </w:tc>
        <w:tc>
          <w:tcPr>
            <w:tcW w:w="2196" w:type="dxa"/>
            <w:vAlign w:val="center"/>
          </w:tcPr>
          <w:p w:rsidR="00304DC2" w:rsidRPr="00333A7B" w:rsidRDefault="00304DC2" w:rsidP="00304DC2">
            <w:pPr>
              <w:rPr>
                <w:sz w:val="20"/>
              </w:rPr>
            </w:pPr>
            <w:r>
              <w:rPr>
                <w:sz w:val="20"/>
              </w:rPr>
              <w:t>All requirements for the poster portion of the project were met and displayed neatly, comprehensively and accurately. All work displayed demonstrates high quality and effort. All calculations included units for all applicable numbers and measurements listed. Images included were appropriate and accurately matched cost calculations.</w:t>
            </w:r>
          </w:p>
        </w:tc>
        <w:tc>
          <w:tcPr>
            <w:tcW w:w="2196" w:type="dxa"/>
            <w:vAlign w:val="center"/>
          </w:tcPr>
          <w:p w:rsidR="00304DC2" w:rsidRPr="00333A7B" w:rsidRDefault="00304DC2" w:rsidP="00304DC2">
            <w:pPr>
              <w:rPr>
                <w:sz w:val="20"/>
              </w:rPr>
            </w:pPr>
            <w:r>
              <w:rPr>
                <w:sz w:val="20"/>
              </w:rPr>
              <w:t>Most requirements for the poster portion of the project were met and displayed neatly, comprehensively and accurately. Most work displayed demonstrates above average quality and effort. Most calculations included units for all applicable numbers and measurements listed.</w:t>
            </w:r>
            <w:r w:rsidR="005235D1">
              <w:rPr>
                <w:sz w:val="20"/>
              </w:rPr>
              <w:t xml:space="preserve"> Most i</w:t>
            </w:r>
            <w:r>
              <w:rPr>
                <w:sz w:val="20"/>
              </w:rPr>
              <w:t>mages included were appropriate and accurately matched cost calculations.</w:t>
            </w:r>
          </w:p>
        </w:tc>
        <w:tc>
          <w:tcPr>
            <w:tcW w:w="2196" w:type="dxa"/>
            <w:vAlign w:val="center"/>
          </w:tcPr>
          <w:p w:rsidR="00304DC2" w:rsidRPr="00333A7B" w:rsidRDefault="00304DC2" w:rsidP="00304DC2">
            <w:pPr>
              <w:rPr>
                <w:sz w:val="20"/>
              </w:rPr>
            </w:pPr>
            <w:r>
              <w:rPr>
                <w:sz w:val="20"/>
              </w:rPr>
              <w:t xml:space="preserve">Some requirements for the poster portion of the project were met and displayed neatly, comprehensively and accurately. Some work displayed demonstrates </w:t>
            </w:r>
            <w:r w:rsidR="005235D1">
              <w:rPr>
                <w:sz w:val="20"/>
              </w:rPr>
              <w:t xml:space="preserve">above </w:t>
            </w:r>
            <w:r>
              <w:rPr>
                <w:sz w:val="20"/>
              </w:rPr>
              <w:t>average quality and effort. Units for numbers and measurements listed were inconsistent. Some images included were appropriate and accurately matched cost calculations.</w:t>
            </w:r>
          </w:p>
        </w:tc>
        <w:tc>
          <w:tcPr>
            <w:tcW w:w="2196" w:type="dxa"/>
            <w:vAlign w:val="center"/>
          </w:tcPr>
          <w:p w:rsidR="00304DC2" w:rsidRPr="00333A7B" w:rsidRDefault="00304DC2" w:rsidP="005235D1">
            <w:pPr>
              <w:rPr>
                <w:sz w:val="20"/>
              </w:rPr>
            </w:pPr>
            <w:r>
              <w:rPr>
                <w:sz w:val="20"/>
              </w:rPr>
              <w:t>A few of the requirements for the poster port</w:t>
            </w:r>
            <w:r w:rsidR="005235D1">
              <w:rPr>
                <w:sz w:val="20"/>
              </w:rPr>
              <w:t>ion of the project were met. Less than half of the content</w:t>
            </w:r>
            <w:r>
              <w:rPr>
                <w:sz w:val="20"/>
              </w:rPr>
              <w:t xml:space="preserve"> displayed </w:t>
            </w:r>
            <w:r w:rsidR="005235D1">
              <w:rPr>
                <w:sz w:val="20"/>
              </w:rPr>
              <w:t>demonstrates</w:t>
            </w:r>
            <w:r>
              <w:rPr>
                <w:sz w:val="20"/>
              </w:rPr>
              <w:t xml:space="preserve"> </w:t>
            </w:r>
            <w:r w:rsidR="005235D1">
              <w:rPr>
                <w:sz w:val="20"/>
              </w:rPr>
              <w:t xml:space="preserve">above </w:t>
            </w:r>
            <w:r>
              <w:rPr>
                <w:sz w:val="20"/>
              </w:rPr>
              <w:t>average quality and effort. Units for numbers and measurements listed were inconsistent</w:t>
            </w:r>
            <w:r w:rsidR="005235D1">
              <w:rPr>
                <w:sz w:val="20"/>
              </w:rPr>
              <w:t>. An image was not included for every ingredient and/or did not match cost calculation.</w:t>
            </w:r>
          </w:p>
        </w:tc>
        <w:tc>
          <w:tcPr>
            <w:tcW w:w="2196" w:type="dxa"/>
            <w:vAlign w:val="center"/>
          </w:tcPr>
          <w:p w:rsidR="00304DC2" w:rsidRPr="00333A7B" w:rsidRDefault="005235D1" w:rsidP="005235D1">
            <w:pPr>
              <w:rPr>
                <w:sz w:val="20"/>
              </w:rPr>
            </w:pPr>
            <w:r>
              <w:rPr>
                <w:sz w:val="20"/>
              </w:rPr>
              <w:t>Only one of the requirements for the poster portion of the project were met. Most work demonstrates low quality and effort. Units for numbers and measurements listed were not shown. An image was not included for every ingredient and/or did not match cost calculation.</w:t>
            </w:r>
          </w:p>
        </w:tc>
      </w:tr>
      <w:tr w:rsidR="00304DC2" w:rsidTr="00BF265B">
        <w:trPr>
          <w:jc w:val="center"/>
        </w:trPr>
        <w:tc>
          <w:tcPr>
            <w:tcW w:w="2196" w:type="dxa"/>
            <w:vAlign w:val="center"/>
          </w:tcPr>
          <w:p w:rsidR="00304DC2" w:rsidRPr="00333A7B" w:rsidRDefault="00304DC2" w:rsidP="00304DC2">
            <w:pPr>
              <w:rPr>
                <w:sz w:val="20"/>
              </w:rPr>
            </w:pPr>
          </w:p>
          <w:p w:rsidR="00304DC2" w:rsidRPr="00333A7B" w:rsidRDefault="00304DC2" w:rsidP="00304DC2">
            <w:pPr>
              <w:rPr>
                <w:b/>
                <w:sz w:val="20"/>
                <w:u w:val="single"/>
              </w:rPr>
            </w:pPr>
            <w:r w:rsidRPr="00333A7B">
              <w:rPr>
                <w:b/>
                <w:sz w:val="20"/>
                <w:u w:val="single"/>
              </w:rPr>
              <w:t>Bonus (10 pts)</w:t>
            </w:r>
          </w:p>
          <w:p w:rsidR="00304DC2" w:rsidRDefault="00304DC2" w:rsidP="00304DC2">
            <w:pPr>
              <w:rPr>
                <w:sz w:val="20"/>
              </w:rPr>
            </w:pPr>
            <w:r w:rsidRPr="00333A7B">
              <w:rPr>
                <w:sz w:val="20"/>
              </w:rPr>
              <w:t>1) Prepare dish to serve 5 people</w:t>
            </w:r>
          </w:p>
          <w:p w:rsidR="00304DC2" w:rsidRPr="00333A7B" w:rsidRDefault="00304DC2" w:rsidP="00304DC2">
            <w:pPr>
              <w:rPr>
                <w:sz w:val="20"/>
              </w:rPr>
            </w:pPr>
          </w:p>
        </w:tc>
        <w:tc>
          <w:tcPr>
            <w:tcW w:w="10980" w:type="dxa"/>
            <w:gridSpan w:val="5"/>
            <w:vAlign w:val="center"/>
          </w:tcPr>
          <w:p w:rsidR="00304DC2" w:rsidRDefault="00304DC2" w:rsidP="00304DC2">
            <w:r>
              <w:t xml:space="preserve">                                       </w:t>
            </w:r>
            <w:r w:rsidRPr="00690B42">
              <w:t xml:space="preserve">Yay _________________                       </w:t>
            </w:r>
            <w:r>
              <w:t xml:space="preserve">                   </w:t>
            </w:r>
            <w:r w:rsidRPr="00690B42">
              <w:t>Nay___________________</w:t>
            </w:r>
          </w:p>
          <w:p w:rsidR="00304DC2" w:rsidRDefault="00304DC2" w:rsidP="00304DC2"/>
          <w:p w:rsidR="00304DC2" w:rsidRPr="00690B42" w:rsidRDefault="00304DC2" w:rsidP="00304DC2">
            <w:r>
              <w:t>Notes:</w:t>
            </w:r>
          </w:p>
        </w:tc>
      </w:tr>
    </w:tbl>
    <w:p w:rsidR="006367CA" w:rsidRDefault="006367CA"/>
    <w:sectPr w:rsidR="006367CA" w:rsidSect="00333A7B">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367CA"/>
    <w:rsid w:val="000209FF"/>
    <w:rsid w:val="001F468D"/>
    <w:rsid w:val="002319B8"/>
    <w:rsid w:val="00304DC2"/>
    <w:rsid w:val="00333A7B"/>
    <w:rsid w:val="005235D1"/>
    <w:rsid w:val="005D3B76"/>
    <w:rsid w:val="005F7FBF"/>
    <w:rsid w:val="006047C8"/>
    <w:rsid w:val="006367CA"/>
    <w:rsid w:val="00690B42"/>
    <w:rsid w:val="007B12E2"/>
    <w:rsid w:val="00915497"/>
    <w:rsid w:val="009E6B8C"/>
    <w:rsid w:val="00BC722F"/>
    <w:rsid w:val="00BF265B"/>
    <w:rsid w:val="00BF492E"/>
    <w:rsid w:val="00D24413"/>
    <w:rsid w:val="00D43D3B"/>
    <w:rsid w:val="00F531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9A350-B193-4092-9D14-055C2450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7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cp:lastModifiedBy>Khiem Nguyen</cp:lastModifiedBy>
  <cp:revision>17</cp:revision>
  <cp:lastPrinted>2017-04-03T13:01:00Z</cp:lastPrinted>
  <dcterms:created xsi:type="dcterms:W3CDTF">2017-04-03T02:14:00Z</dcterms:created>
  <dcterms:modified xsi:type="dcterms:W3CDTF">2017-04-04T00:02:00Z</dcterms:modified>
</cp:coreProperties>
</file>